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FB" w:rsidRDefault="00A83995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662C995C" wp14:editId="580458B4">
            <wp:simplePos x="0" y="0"/>
            <wp:positionH relativeFrom="page">
              <wp:posOffset>198120</wp:posOffset>
            </wp:positionH>
            <wp:positionV relativeFrom="page">
              <wp:posOffset>207010</wp:posOffset>
            </wp:positionV>
            <wp:extent cx="7536041" cy="106637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041" cy="1066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078FB" w:rsidRDefault="009078FB" w:rsidP="009078F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Актуальность программы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Воспитать поколение свободных, образованных, творчески мыслящих граждан возможно только в современной образовательной среде. Дополнительная общеразвивающая программа технической направленности «</w:t>
      </w:r>
      <w:proofErr w:type="spellStart"/>
      <w:r>
        <w:rPr>
          <w:sz w:val="23"/>
          <w:szCs w:val="23"/>
        </w:rPr>
        <w:t>Робо</w:t>
      </w:r>
      <w:proofErr w:type="spellEnd"/>
      <w:r>
        <w:rPr>
          <w:sz w:val="23"/>
          <w:szCs w:val="23"/>
        </w:rPr>
        <w:t xml:space="preserve">» представляет учащимся технологии 21 века. 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>
        <w:rPr>
          <w:sz w:val="23"/>
          <w:szCs w:val="23"/>
        </w:rPr>
        <w:t>знаниевый</w:t>
      </w:r>
      <w:proofErr w:type="spellEnd"/>
      <w:r>
        <w:rPr>
          <w:sz w:val="23"/>
          <w:szCs w:val="23"/>
        </w:rPr>
        <w:t xml:space="preserve">, так и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аспекты содержания образования. Таким требованиям отвечает робототехника.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быту, актуальной задачей для занятий по «Робототехнике» является ознакомление обучающихся с данными инновационными технологиями.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Робототехника – сравнительно новая технология обучения, позволяющая вовлечь в процесс инженерного творчества детей, начиная с младшего школьного возраста, что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позволит обнаружить и развить навыки обучающихся в таких направлениях как </w:t>
      </w:r>
      <w:proofErr w:type="spellStart"/>
      <w:r>
        <w:rPr>
          <w:sz w:val="23"/>
          <w:szCs w:val="23"/>
        </w:rPr>
        <w:t>мехатроника</w:t>
      </w:r>
      <w:proofErr w:type="spellEnd"/>
      <w:r>
        <w:rPr>
          <w:sz w:val="23"/>
          <w:szCs w:val="23"/>
        </w:rPr>
        <w:t xml:space="preserve">, искусственный интеллект, программирование и т.д. Использование методик этой технологии обучения позволит существенно улучшить навыки обучающихся в таких дисциплинах как математика, физика, информатика.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программы: </w:t>
      </w:r>
      <w:r>
        <w:rPr>
          <w:sz w:val="23"/>
          <w:szCs w:val="23"/>
        </w:rPr>
        <w:t xml:space="preserve">формирование интереса к техническим видам творчества, популяризация инженерных специальностей, развитие конструктивного мышления средствами робототехники.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расширение знаний учащихся об окружающем мире, о мире техники;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развитие мотивации к изучению наук естественнонаучного цикла;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учиться создавать и конструировать механизмы и машины, включая самодвижущиеся;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учиться программировать простые действия и реакции механизмов;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обучение решению творческих, нестандартных ситуаций на практике при конструировании и моделировании объектов окружающей действительности;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развитие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зрения. </w:t>
      </w:r>
    </w:p>
    <w:p w:rsidR="009078FB" w:rsidRPr="009078FB" w:rsidRDefault="009078FB" w:rsidP="009078FB">
      <w:pPr>
        <w:pStyle w:val="Default"/>
        <w:rPr>
          <w:sz w:val="23"/>
          <w:szCs w:val="23"/>
        </w:rPr>
      </w:pPr>
      <w:r w:rsidRPr="009078FB">
        <w:rPr>
          <w:sz w:val="23"/>
          <w:szCs w:val="23"/>
        </w:rPr>
        <w:t xml:space="preserve">Направленность программы – </w:t>
      </w:r>
      <w:r w:rsidRPr="009078FB">
        <w:rPr>
          <w:b/>
          <w:bCs/>
          <w:sz w:val="23"/>
          <w:szCs w:val="23"/>
        </w:rPr>
        <w:t xml:space="preserve">техническая. </w:t>
      </w:r>
    </w:p>
    <w:p w:rsidR="009078FB" w:rsidRPr="009078FB" w:rsidRDefault="009078FB" w:rsidP="009078FB">
      <w:pPr>
        <w:pStyle w:val="Default"/>
        <w:rPr>
          <w:sz w:val="23"/>
          <w:szCs w:val="23"/>
        </w:rPr>
      </w:pPr>
      <w:r w:rsidRPr="009078FB">
        <w:rPr>
          <w:sz w:val="23"/>
          <w:szCs w:val="23"/>
        </w:rPr>
        <w:t xml:space="preserve">Реализация этой программы способствует раскрытию творческого потенциала каждого, самостоятельности при принятии решений, развитию коммуникативных навыков учащихся за счет активного взаимодействия детей в ходе групповой проектной деятельности.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Обучающие функции программы: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ознакомление с комплектом LEGO</w:t>
      </w:r>
      <w:r>
        <w:rPr>
          <w:b/>
          <w:bCs/>
          <w:sz w:val="23"/>
          <w:szCs w:val="23"/>
        </w:rPr>
        <w:t xml:space="preserve">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основами автономного программирования;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со средой программирования LEGO;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получение навыков работы с датчиками и двигателями комплекта;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получение навыков программирования;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навыков решения базовых задач робототехники.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Развивающие функции программы: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конструкторских навыков;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логического мышления;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пространственного воображения.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Воспитательные функции программы: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у детей интереса к техническим видам творчества;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коммуникативной компетенции: навыков сотрудничества в коллективе, малой группе (в паре), участия в беседе, обсуждении;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социально-трудовой компетенции: воспитание трудолюбия, самостоятельности, </w:t>
      </w:r>
    </w:p>
    <w:p w:rsidR="009078FB" w:rsidRDefault="009078FB" w:rsidP="009078FB">
      <w:pPr>
        <w:pStyle w:val="Default"/>
        <w:rPr>
          <w:sz w:val="23"/>
          <w:szCs w:val="23"/>
        </w:rPr>
      </w:pP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умения доводить начатое дело до конца;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 </w:t>
      </w:r>
    </w:p>
    <w:p w:rsidR="009078FB" w:rsidRPr="00ED3ED9" w:rsidRDefault="009078FB" w:rsidP="00907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ED3ED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D3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внеурочной деятельности.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Освоение детьми дополнительной общеразвивающей программы технической направленности «</w:t>
      </w:r>
      <w:proofErr w:type="spellStart"/>
      <w:r>
        <w:rPr>
          <w:sz w:val="23"/>
          <w:szCs w:val="23"/>
        </w:rPr>
        <w:t>Робо</w:t>
      </w:r>
      <w:proofErr w:type="spellEnd"/>
      <w:r>
        <w:rPr>
          <w:sz w:val="23"/>
          <w:szCs w:val="23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Коммуникативные универсальные учебные действия: формировать умение слушать и понимать других; формировать и отрабатывать умение согласованно работать в группах и коллективе; формировать умение строить речевое высказывание в соответствии с поставленными задачами.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2. Познавательные универсальные учебные действия: формировать умение извлекать информацию из текста и иллюстрации; формировать умения на основе анализа рисунка-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схемы делать выводы.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3. Регулятивные универсальные учебные действия: формировать умение оценивать учебные действия в соответствии с поставленной задачей; формировать умение составлять план действия на уроке с помощью учителя; формировать умение мобильно перестраивать свою работу в соответствии с полученными данными.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4. Личностные универсальные учебные действия: формировать учебную мотивацию, </w:t>
      </w:r>
    </w:p>
    <w:p w:rsidR="00584ED4" w:rsidRPr="00584ED4" w:rsidRDefault="00584ED4" w:rsidP="00584ED4">
      <w:pPr>
        <w:pStyle w:val="Default"/>
        <w:rPr>
          <w:sz w:val="23"/>
          <w:szCs w:val="23"/>
        </w:rPr>
      </w:pPr>
      <w:r w:rsidRPr="00584ED4">
        <w:rPr>
          <w:sz w:val="23"/>
          <w:szCs w:val="23"/>
        </w:rPr>
        <w:t xml:space="preserve">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Учащийся должен знать / понимать: 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влияние технологической деятельности человека на окружающую среду и здоровье;</w:t>
      </w:r>
      <w:r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область применения и назначение инструментов, различных машин, технических устройств (в том числе компьютеров);</w:t>
      </w:r>
      <w:r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основные источники информации;</w:t>
      </w:r>
      <w:r w:rsidR="00584ED4"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виды информации и способы её представления;</w:t>
      </w:r>
      <w:r w:rsidR="00584ED4"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основные информационные объекты и действия над ними;</w:t>
      </w:r>
      <w:r w:rsidR="00584ED4"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назначение основных устройств компьютера для ввода, вывода и обработки информации;</w:t>
      </w:r>
      <w:r w:rsidR="00584ED4">
        <w:rPr>
          <w:sz w:val="20"/>
          <w:szCs w:val="20"/>
        </w:rPr>
        <w:t>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правила безопасного поведения и гигиены при работе с компьютером.</w:t>
      </w:r>
      <w:r w:rsidR="00584ED4">
        <w:rPr>
          <w:sz w:val="20"/>
          <w:szCs w:val="20"/>
        </w:rPr>
        <w:t xml:space="preserve">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получать необходимую информацию об объекте деятельности, используя </w:t>
      </w:r>
    </w:p>
    <w:p w:rsidR="009078FB" w:rsidRDefault="009078FB" w:rsidP="009078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рисунки, схемы, эскизы, чертежи (на бумажных и электронных носителях); </w:t>
      </w:r>
    </w:p>
    <w:p w:rsidR="009078FB" w:rsidRDefault="009078FB" w:rsidP="009078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создавать и запускать программы для забавных механизмов;</w:t>
      </w:r>
      <w:r w:rsidR="00584ED4">
        <w:rPr>
          <w:sz w:val="20"/>
          <w:szCs w:val="20"/>
        </w:rPr>
        <w:t></w:t>
      </w:r>
    </w:p>
    <w:p w:rsidR="00584ED4" w:rsidRDefault="009078FB" w:rsidP="00584E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>основные понятия, использующие в робототехнике: мотор, датчик наклона, датчик расстояния, порт, разъем, USB-кабель, меню, панель инструментов.</w:t>
      </w:r>
      <w:r w:rsidR="00584ED4">
        <w:rPr>
          <w:sz w:val="20"/>
          <w:szCs w:val="20"/>
        </w:rPr>
        <w:t xml:space="preserve"> </w:t>
      </w:r>
    </w:p>
    <w:p w:rsidR="009078FB" w:rsidRPr="00584ED4" w:rsidRDefault="009078FB" w:rsidP="00584ED4">
      <w:pPr>
        <w:pStyle w:val="Default"/>
        <w:rPr>
          <w:sz w:val="20"/>
          <w:szCs w:val="20"/>
        </w:rPr>
      </w:pPr>
      <w:r>
        <w:rPr>
          <w:sz w:val="23"/>
          <w:szCs w:val="23"/>
        </w:rPr>
        <w:t>Использовать приобретенные знания и умения в практической деятельности и повседневной жизни для поиска, преобразования, хранения и применения информации (в том числе с использованием компьютера) для решения различных задач; использовать компьютерные программы для решения учебных и практических задач; соблюдения правил личной гигиены и безопасности приёмов работы со средствами информационных и коммуникационных технологий</w:t>
      </w:r>
    </w:p>
    <w:p w:rsidR="00584ED4" w:rsidRPr="005565BF" w:rsidRDefault="00584ED4" w:rsidP="00584E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D3ED9">
        <w:rPr>
          <w:rFonts w:ascii="Times New Roman" w:eastAsia="Times New Roman" w:hAnsi="Times New Roman" w:cs="Times New Roman"/>
          <w:b/>
          <w:sz w:val="24"/>
          <w:szCs w:val="24"/>
        </w:rPr>
        <w:t>.  Содержание внеурочной деятельности.</w:t>
      </w:r>
    </w:p>
    <w:p w:rsidR="00497933" w:rsidRPr="00497933" w:rsidRDefault="00497933" w:rsidP="00497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b/>
          <w:bCs/>
          <w:sz w:val="24"/>
          <w:szCs w:val="24"/>
        </w:rPr>
        <w:t>1.Знакомство с ЛЕГО (2ч)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sz w:val="24"/>
          <w:szCs w:val="24"/>
        </w:rPr>
        <w:t>Знакомство с ЛЕГО. Что такое роботы? Роботы в кино. Информация об имеющихся конструкторах компании ЛЕГО, их функциональном назначении и отличии, демонстрация имеющихся у нас наборов. Знакомство с  набором «LEGO education9686».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97933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«LEGO </w:t>
      </w:r>
      <w:proofErr w:type="spellStart"/>
      <w:r w:rsidRPr="0049793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Pr="00497933">
        <w:rPr>
          <w:rFonts w:ascii="Times New Roman" w:eastAsia="Times New Roman" w:hAnsi="Times New Roman" w:cs="Times New Roman"/>
          <w:b/>
          <w:bCs/>
          <w:sz w:val="24"/>
          <w:szCs w:val="24"/>
        </w:rPr>
        <w:t> 9686» (27 часов)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sz w:val="24"/>
          <w:szCs w:val="24"/>
        </w:rPr>
        <w:t xml:space="preserve">Сборка и изучение моделей реальных машин, изучение машин, оснащенных мотором, изучение принципов использования пластмассовых лопастей для производства, </w:t>
      </w:r>
      <w:r w:rsidRPr="00497933">
        <w:rPr>
          <w:rFonts w:ascii="Times New Roman" w:eastAsia="Times New Roman" w:hAnsi="Times New Roman" w:cs="Times New Roman"/>
          <w:sz w:val="24"/>
          <w:szCs w:val="24"/>
        </w:rPr>
        <w:lastRenderedPageBreak/>
        <w:t>накопления и передачи энергии ветра, изучение зубчатых передач с различными зубчатыми колесами.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b/>
          <w:bCs/>
        </w:rPr>
        <w:t>3.Работа над проектами (5 часов).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  <w:sz w:val="24"/>
          <w:szCs w:val="24"/>
        </w:rPr>
        <w:t>Выбор темы. Актуальность выбранной темы</w:t>
      </w:r>
      <w:proofErr w:type="gramStart"/>
      <w:r w:rsidRPr="00497933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497933">
        <w:rPr>
          <w:rFonts w:ascii="Times New Roman" w:eastAsia="Times New Roman" w:hAnsi="Times New Roman" w:cs="Times New Roman"/>
          <w:sz w:val="24"/>
          <w:szCs w:val="24"/>
        </w:rPr>
        <w:t>Постановка проблемы.. Выработка гипотезы. Цель проекта. Задачи проекта. Распределение обязанностей в группе. Сбор информации для проекта. Обработка информации. Продукт проекта. Отбор информации для выступления. Презентация.</w:t>
      </w:r>
    </w:p>
    <w:p w:rsidR="00497933" w:rsidRPr="00497933" w:rsidRDefault="00497933" w:rsidP="0049793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933">
        <w:rPr>
          <w:rFonts w:ascii="Times New Roman" w:eastAsia="Times New Roman" w:hAnsi="Times New Roman" w:cs="Times New Roman"/>
        </w:rPr>
        <w:t>4. З</w:t>
      </w:r>
      <w:r w:rsidRPr="00497933">
        <w:rPr>
          <w:rFonts w:ascii="Times New Roman" w:eastAsia="Times New Roman" w:hAnsi="Times New Roman" w:cs="Times New Roman"/>
          <w:b/>
          <w:bCs/>
        </w:rPr>
        <w:t>ащита проектов</w:t>
      </w:r>
      <w:r w:rsidRPr="00497933">
        <w:rPr>
          <w:rFonts w:ascii="Times New Roman" w:eastAsia="Times New Roman" w:hAnsi="Times New Roman" w:cs="Times New Roman"/>
        </w:rPr>
        <w:t> (</w:t>
      </w:r>
      <w:r w:rsidRPr="00497933">
        <w:rPr>
          <w:rFonts w:ascii="Times New Roman" w:eastAsia="Times New Roman" w:hAnsi="Times New Roman" w:cs="Times New Roman"/>
          <w:b/>
        </w:rPr>
        <w:t>1 час</w:t>
      </w:r>
      <w:r w:rsidRPr="00497933">
        <w:rPr>
          <w:rFonts w:ascii="Times New Roman" w:eastAsia="Times New Roman" w:hAnsi="Times New Roman" w:cs="Times New Roman"/>
        </w:rPr>
        <w:t>)</w:t>
      </w:r>
    </w:p>
    <w:p w:rsidR="00497933" w:rsidRPr="00497933" w:rsidRDefault="00497933" w:rsidP="00584E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933" w:rsidRPr="00B7104E" w:rsidRDefault="00497933" w:rsidP="00497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04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7104E">
        <w:rPr>
          <w:rFonts w:ascii="Times New Roman" w:eastAsia="Times New Roman" w:hAnsi="Times New Roman" w:cs="Times New Roman"/>
          <w:b/>
          <w:sz w:val="24"/>
          <w:szCs w:val="24"/>
        </w:rPr>
        <w:t xml:space="preserve">.  Календарно-тематическое планирование.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7372"/>
        <w:gridCol w:w="708"/>
        <w:gridCol w:w="850"/>
        <w:gridCol w:w="851"/>
      </w:tblGrid>
      <w:tr w:rsidR="00497933" w:rsidRPr="00B7104E" w:rsidTr="00F738B4">
        <w:tc>
          <w:tcPr>
            <w:tcW w:w="1276" w:type="dxa"/>
          </w:tcPr>
          <w:p w:rsidR="00497933" w:rsidRPr="00B7104E" w:rsidRDefault="00497933" w:rsidP="002251BA">
            <w:pPr>
              <w:ind w:hanging="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04E">
              <w:rPr>
                <w:rFonts w:ascii="Times New Roman" w:eastAsia="Times New Roman" w:hAnsi="Times New Roman" w:cs="Times New Roman"/>
                <w:b/>
              </w:rPr>
              <w:t>Разделы и темы занятий</w:t>
            </w:r>
          </w:p>
        </w:tc>
        <w:tc>
          <w:tcPr>
            <w:tcW w:w="708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04E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104E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</w:tr>
      <w:tr w:rsidR="00497933" w:rsidRPr="00B7104E" w:rsidTr="00F738B4">
        <w:tc>
          <w:tcPr>
            <w:tcW w:w="1276" w:type="dxa"/>
          </w:tcPr>
          <w:p w:rsidR="00497933" w:rsidRPr="00B7104E" w:rsidRDefault="00497933" w:rsidP="002251BA">
            <w:pPr>
              <w:ind w:hanging="9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2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</w:tcPr>
          <w:p w:rsidR="00497933" w:rsidRPr="00B7104E" w:rsidRDefault="00497933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</w:t>
            </w:r>
          </w:p>
        </w:tc>
      </w:tr>
      <w:tr w:rsidR="00F738B4" w:rsidRPr="00B7104E" w:rsidTr="00F738B4">
        <w:tc>
          <w:tcPr>
            <w:tcW w:w="1276" w:type="dxa"/>
          </w:tcPr>
          <w:p w:rsidR="00F738B4" w:rsidRPr="00B7104E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ab/>
              <w:t>1</w:t>
            </w:r>
          </w:p>
        </w:tc>
        <w:tc>
          <w:tcPr>
            <w:tcW w:w="7372" w:type="dxa"/>
          </w:tcPr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</w:t>
            </w:r>
            <w:proofErr w:type="gramStart"/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940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94094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и задачи курса. Обсуждение работы на текущий уч. г. Правила ТБ)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094">
              <w:rPr>
                <w:rFonts w:ascii="Times New Roman" w:eastAsia="Times New Roman" w:hAnsi="Times New Roman" w:cs="Times New Roman"/>
                <w:color w:val="222222"/>
              </w:rPr>
              <w:t>Что такое роботы</w:t>
            </w:r>
            <w:r w:rsidRPr="00E940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</w:t>
            </w:r>
          </w:p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Что умеют делать роботы?</w:t>
            </w:r>
          </w:p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Роботы в кино</w:t>
            </w:r>
            <w:r w:rsidRPr="00E94094">
              <w:rPr>
                <w:rFonts w:ascii="Times New Roman" w:eastAsia="Times New Roman" w:hAnsi="Times New Roman" w:cs="Times New Roman"/>
                <w:color w:val="222222"/>
              </w:rPr>
              <w:t>. Виды роботов. Конструкции роботов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094">
              <w:rPr>
                <w:rFonts w:ascii="Times New Roman" w:eastAsia="Times New Roman" w:hAnsi="Times New Roman" w:cs="Times New Roman"/>
              </w:rPr>
              <w:t>Ролики,фотографии</w:t>
            </w:r>
            <w:proofErr w:type="spellEnd"/>
            <w:r w:rsidRPr="00E94094">
              <w:rPr>
                <w:rFonts w:ascii="Times New Roman" w:eastAsia="Times New Roman" w:hAnsi="Times New Roman" w:cs="Times New Roman"/>
              </w:rPr>
              <w:t xml:space="preserve"> и мультимедиа.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2222</w:t>
            </w:r>
          </w:p>
          <w:p w:rsidR="00F738B4" w:rsidRPr="00F738B4" w:rsidRDefault="00F738B4" w:rsidP="00F73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</w:rPr>
              <w:t>Компания ЛЕГО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8B4">
              <w:rPr>
                <w:rFonts w:ascii="Times New Roman" w:eastAsia="Times New Roman" w:hAnsi="Times New Roman" w:cs="Times New Roman"/>
                <w:b/>
                <w:bCs/>
              </w:rPr>
              <w:t>Конструкторы ЛЕГО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8B4">
              <w:rPr>
                <w:rFonts w:ascii="Times New Roman" w:eastAsia="Times New Roman" w:hAnsi="Times New Roman" w:cs="Times New Roman"/>
              </w:rPr>
              <w:t>Леголэнд</w:t>
            </w:r>
            <w:proofErr w:type="spellEnd"/>
            <w:r w:rsidRPr="00F738B4">
              <w:rPr>
                <w:rFonts w:ascii="Times New Roman" w:eastAsia="Times New Roman" w:hAnsi="Times New Roman" w:cs="Times New Roman"/>
              </w:rPr>
              <w:t xml:space="preserve">. О компании </w:t>
            </w:r>
            <w:proofErr w:type="spellStart"/>
            <w:r w:rsidRPr="00F738B4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F738B4">
              <w:rPr>
                <w:rFonts w:ascii="Times New Roman" w:eastAsia="Times New Roman" w:hAnsi="Times New Roman" w:cs="Times New Roman"/>
              </w:rPr>
              <w:t xml:space="preserve">. Путешествие в страну </w:t>
            </w:r>
            <w:proofErr w:type="spellStart"/>
            <w:r w:rsidRPr="00F738B4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F738B4">
              <w:rPr>
                <w:rFonts w:ascii="Times New Roman" w:eastAsia="Times New Roman" w:hAnsi="Times New Roman" w:cs="Times New Roman"/>
              </w:rPr>
              <w:t>.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8B4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F738B4">
              <w:rPr>
                <w:rFonts w:ascii="Times New Roman" w:eastAsia="Times New Roman" w:hAnsi="Times New Roman" w:cs="Times New Roman"/>
              </w:rPr>
              <w:t xml:space="preserve"> конструкторы Информация об имеющихся конструкторах компании ЛЕГО, их функциональном назначении и отличии, демонстрация имеющихся у нас наборов.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Ролики,фотографии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мультимедиа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</w:p>
          <w:p w:rsidR="00F738B4" w:rsidRPr="00F738B4" w:rsidRDefault="00F738B4" w:rsidP="00F73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9686»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Знакомимся с набором</w:t>
            </w: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 9686</w:t>
            </w:r>
            <w:r w:rsidRPr="00F738B4">
              <w:rPr>
                <w:rFonts w:ascii="Times New Roman" w:eastAsia="Times New Roman" w:hAnsi="Times New Roman" w:cs="Times New Roman"/>
              </w:rPr>
              <w:t>. Что необходимо знать перед началом работы .Презентация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</w:p>
          <w:p w:rsidR="00F738B4" w:rsidRPr="00F738B4" w:rsidRDefault="00F738B4" w:rsidP="00F73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Собираем модель «Уборочная машина»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38B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586CAD">
            <w:pPr>
              <w:tabs>
                <w:tab w:val="center" w:pos="33"/>
              </w:tabs>
              <w:ind w:hanging="9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86CAD">
              <w:rPr>
                <w:rFonts w:ascii="Times New Roman" w:eastAsia="Times New Roman" w:hAnsi="Times New Roman" w:cs="Times New Roman"/>
              </w:rPr>
              <w:tab/>
              <w:t>5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Собираем модель« Удочка».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38B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rPr>
                <w:rFonts w:ascii="Times New Roman" w:eastAsia="Times New Roman" w:hAnsi="Times New Roman" w:cs="Times New Roman"/>
              </w:rPr>
            </w:pPr>
          </w:p>
          <w:p w:rsidR="00F738B4" w:rsidRPr="00F738B4" w:rsidRDefault="00F738B4" w:rsidP="00F738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E94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E9409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обираем модель «Автомобиль. Свободное качение</w:t>
            </w:r>
            <w:r w:rsidRPr="00E94094">
              <w:rPr>
                <w:rFonts w:ascii="Times New Roman" w:eastAsia="Times New Roman" w:hAnsi="Times New Roman" w:cs="Times New Roman"/>
              </w:rPr>
              <w:t>».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9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Собираем модель</w:t>
            </w:r>
            <w:proofErr w:type="gramStart"/>
            <w:r w:rsidRPr="00F738B4">
              <w:rPr>
                <w:rFonts w:ascii="Times New Roman" w:eastAsia="Times New Roman" w:hAnsi="Times New Roman" w:cs="Times New Roman"/>
              </w:rPr>
              <w:t>«О</w:t>
            </w:r>
            <w:proofErr w:type="gramEnd"/>
            <w:r w:rsidRPr="00F738B4">
              <w:rPr>
                <w:rFonts w:ascii="Times New Roman" w:eastAsia="Times New Roman" w:hAnsi="Times New Roman" w:cs="Times New Roman"/>
              </w:rPr>
              <w:t>тбойный молоток»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38B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F738B4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модель по творческому замыслу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586CAD" w:rsidP="00586CAD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Собираем модель «Катящееся колесо»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38B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38B4" w:rsidRPr="00B7104E" w:rsidTr="00F738B4">
        <w:tc>
          <w:tcPr>
            <w:tcW w:w="1276" w:type="dxa"/>
          </w:tcPr>
          <w:p w:rsidR="00F738B4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72" w:type="dxa"/>
          </w:tcPr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Набор «LEGO </w:t>
            </w:r>
            <w:proofErr w:type="spellStart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F7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9686</w:t>
            </w:r>
          </w:p>
          <w:p w:rsidR="00F738B4" w:rsidRPr="00F738B4" w:rsidRDefault="00F738B4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B4">
              <w:rPr>
                <w:rFonts w:ascii="Times New Roman" w:eastAsia="Times New Roman" w:hAnsi="Times New Roman" w:cs="Times New Roman"/>
              </w:rPr>
              <w:t>Демонстрация модели «Маятник»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38B4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F738B4" w:rsidRPr="00B7104E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38B4" w:rsidRDefault="00F738B4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F738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модели« Часовой механизм»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«Ветряная мельница»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Собираем модель по творческому замыслу                                                                            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lastRenderedPageBreak/>
              <w:t>Демонстрация модели «Сухопутная яхта»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 xml:space="preserve">Пособие для сборки модели                                      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«Багги»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«Машина с электроприводом»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модель по творческому замыслу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</w:t>
            </w:r>
            <w:proofErr w:type="spellStart"/>
            <w:r w:rsidRPr="00586CAD">
              <w:rPr>
                <w:rFonts w:ascii="Times New Roman" w:eastAsia="Times New Roman" w:hAnsi="Times New Roman" w:cs="Times New Roman"/>
              </w:rPr>
              <w:t>Драгстер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</w:t>
            </w:r>
            <w:proofErr w:type="spellStart"/>
            <w:r w:rsidRPr="00586CAD">
              <w:rPr>
                <w:rFonts w:ascii="Times New Roman" w:eastAsia="Times New Roman" w:hAnsi="Times New Roman" w:cs="Times New Roman"/>
              </w:rPr>
              <w:t>Шагоход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</w:t>
            </w:r>
            <w:proofErr w:type="spellStart"/>
            <w:r w:rsidRPr="00586CAD">
              <w:rPr>
                <w:rFonts w:ascii="Times New Roman" w:eastAsia="Times New Roman" w:hAnsi="Times New Roman" w:cs="Times New Roman"/>
              </w:rPr>
              <w:t>Робопес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модель по творческому замыслу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«Балка равновесия»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 Башенный кран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 xml:space="preserve">Пособие для сборки модели                                                                                      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C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модель по творческому замыслу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«Рамка и передача»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модели «</w:t>
            </w:r>
            <w:r w:rsidRPr="00586CAD">
              <w:rPr>
                <w:rFonts w:ascii="Times New Roman" w:eastAsia="Times New Roman" w:hAnsi="Times New Roman" w:cs="Times New Roman"/>
                <w:lang w:val="en-US"/>
              </w:rPr>
              <w:t>Gear</w:t>
            </w:r>
            <w:r w:rsidRPr="00586C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86CAD">
              <w:rPr>
                <w:rFonts w:ascii="Times New Roman" w:eastAsia="Times New Roman" w:hAnsi="Times New Roman" w:cs="Times New Roman"/>
                <w:lang w:val="en-US"/>
              </w:rPr>
              <w:t>racer</w:t>
            </w:r>
            <w:r w:rsidRPr="00586CAD">
              <w:rPr>
                <w:rFonts w:ascii="Times New Roman" w:eastAsia="Times New Roman" w:hAnsi="Times New Roman" w:cs="Times New Roman"/>
              </w:rPr>
              <w:t xml:space="preserve"> - гонщик»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моделей «№1, №2, №3»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 (</w:t>
            </w:r>
            <w:r w:rsidRPr="00586CAD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586C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моделей «№4,№5, №6»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модели(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lang w:val="en-US"/>
              </w:rPr>
              <w:t>ll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Набор «LEGO 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proofErr w:type="spellEnd"/>
            <w:r w:rsidRPr="00586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9686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Демонстрация моделей «№7, №8,№9, №10»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CAD">
              <w:rPr>
                <w:rFonts w:ascii="Times New Roman" w:eastAsia="Times New Roman" w:hAnsi="Times New Roman" w:cs="Times New Roman"/>
              </w:rPr>
              <w:t>Пособие для сборки модели(</w:t>
            </w:r>
            <w:proofErr w:type="spellStart"/>
            <w:r w:rsidRPr="00586CAD">
              <w:rPr>
                <w:rFonts w:ascii="Times New Roman" w:eastAsia="Times New Roman" w:hAnsi="Times New Roman" w:cs="Times New Roman"/>
                <w:lang w:val="en-US"/>
              </w:rPr>
              <w:t>lll</w:t>
            </w:r>
            <w:proofErr w:type="spellEnd"/>
            <w:r w:rsidRPr="00586C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Выбор темы. Актуальность выбранной темы. Постановка проблемы. Выработка гипотезы. Цель проекта. Задачи проекта. Деление на группы. подробное описание будущих моделей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Распределение обязанностей в группе. Уточняем параметры проекта. Дополняем его схемами, условными чертежами, добавляем описательную часть.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Конструирование своего робота.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. Испытание робота. Выявление плюсов и минусов.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372" w:type="dxa"/>
          </w:tcPr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586CAD" w:rsidRPr="00586CAD" w:rsidRDefault="00586CAD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CAD">
              <w:rPr>
                <w:rFonts w:ascii="Times New Roman" w:eastAsia="Times New Roman" w:hAnsi="Times New Roman" w:cs="Times New Roman"/>
              </w:rPr>
              <w:t>Конструирование своего робота</w:t>
            </w:r>
            <w:r>
              <w:rPr>
                <w:rFonts w:ascii="Times New Roman" w:eastAsia="Times New Roman" w:hAnsi="Times New Roman" w:cs="Times New Roman"/>
              </w:rPr>
              <w:t>. Обновляем параметры объектов.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6CAD" w:rsidRPr="00B7104E" w:rsidTr="00F738B4">
        <w:tc>
          <w:tcPr>
            <w:tcW w:w="1276" w:type="dxa"/>
          </w:tcPr>
          <w:p w:rsidR="00586CAD" w:rsidRDefault="00586CAD" w:rsidP="00F738B4">
            <w:pPr>
              <w:tabs>
                <w:tab w:val="right" w:pos="776"/>
              </w:tabs>
              <w:ind w:hanging="9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372" w:type="dxa"/>
          </w:tcPr>
          <w:p w:rsidR="00BE3AEC" w:rsidRPr="00BE3AEC" w:rsidRDefault="00BE3AEC" w:rsidP="00BE3A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  <w:b/>
                <w:bCs/>
              </w:rPr>
              <w:t>Работа над проектами</w:t>
            </w:r>
          </w:p>
          <w:p w:rsidR="00BE3AEC" w:rsidRPr="00BE3AEC" w:rsidRDefault="00BE3AEC" w:rsidP="00BE3A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</w:rPr>
              <w:t>Отбор информации для выступления. Презентация.</w:t>
            </w:r>
          </w:p>
          <w:p w:rsidR="00586CAD" w:rsidRPr="00BE3AEC" w:rsidRDefault="00BE3AEC" w:rsidP="00586C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AEC">
              <w:rPr>
                <w:rFonts w:ascii="Times New Roman" w:eastAsia="Times New Roman" w:hAnsi="Times New Roman" w:cs="Times New Roman"/>
              </w:rPr>
              <w:t>Подготовка к защите проекта. Пробное выступление.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708" w:type="dxa"/>
          </w:tcPr>
          <w:p w:rsidR="00586CAD" w:rsidRPr="00B7104E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86CAD" w:rsidRDefault="00586CAD" w:rsidP="002251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6300C" w:rsidRPr="00F738B4" w:rsidRDefault="0076300C" w:rsidP="00584ED4">
      <w:pPr>
        <w:pStyle w:val="Default"/>
        <w:rPr>
          <w:sz w:val="23"/>
          <w:szCs w:val="23"/>
        </w:rPr>
      </w:pPr>
    </w:p>
    <w:p w:rsidR="0076300C" w:rsidRPr="00F738B4" w:rsidRDefault="0076300C" w:rsidP="00584ED4">
      <w:pPr>
        <w:pStyle w:val="Default"/>
        <w:rPr>
          <w:sz w:val="23"/>
          <w:szCs w:val="23"/>
        </w:rPr>
      </w:pPr>
    </w:p>
    <w:p w:rsidR="0076300C" w:rsidRPr="00F738B4" w:rsidRDefault="0076300C" w:rsidP="00584ED4">
      <w:pPr>
        <w:pStyle w:val="Default"/>
        <w:rPr>
          <w:sz w:val="23"/>
          <w:szCs w:val="23"/>
        </w:rPr>
      </w:pPr>
    </w:p>
    <w:p w:rsidR="0076300C" w:rsidRPr="00F738B4" w:rsidRDefault="0076300C" w:rsidP="00584ED4">
      <w:pPr>
        <w:pStyle w:val="Default"/>
        <w:rPr>
          <w:sz w:val="23"/>
          <w:szCs w:val="23"/>
        </w:rPr>
      </w:pPr>
    </w:p>
    <w:sectPr w:rsidR="0076300C" w:rsidRPr="00F738B4" w:rsidSect="00E3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8FB"/>
    <w:rsid w:val="00497933"/>
    <w:rsid w:val="005565BF"/>
    <w:rsid w:val="00584ED4"/>
    <w:rsid w:val="00586CAD"/>
    <w:rsid w:val="007162EB"/>
    <w:rsid w:val="0076300C"/>
    <w:rsid w:val="00883350"/>
    <w:rsid w:val="009078FB"/>
    <w:rsid w:val="00936832"/>
    <w:rsid w:val="00A83995"/>
    <w:rsid w:val="00BE3AEC"/>
    <w:rsid w:val="00CB247F"/>
    <w:rsid w:val="00E31A7F"/>
    <w:rsid w:val="00EA5AB8"/>
    <w:rsid w:val="00EB2D37"/>
    <w:rsid w:val="00EE7AA2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9</cp:revision>
  <cp:lastPrinted>2023-09-28T01:44:00Z</cp:lastPrinted>
  <dcterms:created xsi:type="dcterms:W3CDTF">2020-10-04T18:46:00Z</dcterms:created>
  <dcterms:modified xsi:type="dcterms:W3CDTF">2023-10-15T18:32:00Z</dcterms:modified>
</cp:coreProperties>
</file>